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F0C53" w:rsidP="002F6A28">
      <w:pPr>
        <w:pStyle w:val="Title"/>
        <w:rPr>
          <w:caps w:val="0"/>
          <w:kern w:val="0"/>
        </w:rPr>
      </w:pPr>
      <w:r w:rsidRPr="002F6A28">
        <w:rPr>
          <w:caps w:val="0"/>
          <w:kern w:val="0"/>
        </w:rPr>
        <w:t>NOTIFICATION</w:t>
      </w:r>
    </w:p>
    <w:p w:rsidR="009239F7" w:rsidRPr="002F6A28" w:rsidRDefault="00FF0C53"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E3BE4" w:rsidTr="0069259F">
        <w:tc>
          <w:tcPr>
            <w:tcW w:w="713" w:type="dxa"/>
            <w:tcBorders>
              <w:bottom w:val="single" w:sz="6" w:space="0" w:color="auto"/>
            </w:tcBorders>
            <w:shd w:val="clear" w:color="auto" w:fill="auto"/>
          </w:tcPr>
          <w:p w:rsidR="00F85C99" w:rsidRPr="002F6A28" w:rsidRDefault="00FF0C5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F0C5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Albania</w:t>
            </w:r>
            <w:bookmarkEnd w:id="1"/>
            <w:r w:rsidRPr="002F6A28">
              <w:t xml:space="preserve"> </w:t>
            </w:r>
          </w:p>
          <w:p w:rsidR="00F85C99" w:rsidRPr="002F6A28" w:rsidRDefault="00FF0C5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E3BE4" w:rsidTr="0069259F">
        <w:tc>
          <w:tcPr>
            <w:tcW w:w="713" w:type="dxa"/>
            <w:tcBorders>
              <w:top w:val="single" w:sz="6" w:space="0" w:color="auto"/>
              <w:bottom w:val="single" w:sz="6" w:space="0" w:color="auto"/>
            </w:tcBorders>
            <w:shd w:val="clear" w:color="auto" w:fill="auto"/>
          </w:tcPr>
          <w:p w:rsidR="00F85C99" w:rsidRPr="002F6A28" w:rsidRDefault="00FF0C5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F0C5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Health and Social Protection</w:t>
            </w:r>
            <w:bookmarkEnd w:id="5"/>
          </w:p>
          <w:p w:rsidR="00F85C99" w:rsidRPr="002F6A28" w:rsidRDefault="00FF0C5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FE3BE4" w:rsidRPr="002F6A28" w:rsidRDefault="00FF0C53" w:rsidP="00AA646C">
            <w:pPr>
              <w:spacing w:after="120"/>
            </w:pPr>
            <w:r w:rsidRPr="002F6A28">
              <w:t>National Enquiry Point</w:t>
            </w:r>
            <w:bookmarkEnd w:id="7"/>
          </w:p>
        </w:tc>
      </w:tr>
      <w:tr w:rsidR="00FE3BE4" w:rsidTr="0069259F">
        <w:tc>
          <w:tcPr>
            <w:tcW w:w="713" w:type="dxa"/>
            <w:tcBorders>
              <w:top w:val="single" w:sz="6" w:space="0" w:color="auto"/>
              <w:bottom w:val="single" w:sz="6" w:space="0" w:color="auto"/>
            </w:tcBorders>
            <w:shd w:val="clear" w:color="auto" w:fill="auto"/>
          </w:tcPr>
          <w:p w:rsidR="00F85C99" w:rsidRPr="002F6A28" w:rsidRDefault="00FF0C5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FF0C5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036EFF">
              <w:rPr>
                <w:b/>
              </w:rPr>
              <w:t xml:space="preserve"> </w:t>
            </w:r>
            <w:r w:rsidR="00036EFF" w:rsidRPr="002F6A28">
              <w:rPr>
                <w:b/>
              </w:rPr>
              <w:t>[</w:t>
            </w:r>
            <w:bookmarkStart w:id="17" w:name="tbt3f"/>
            <w:r w:rsidR="00036EFF" w:rsidRPr="002F6A28">
              <w:rPr>
                <w:b/>
              </w:rPr>
              <w:t>  </w:t>
            </w:r>
            <w:bookmarkEnd w:id="17"/>
            <w:r w:rsidR="00036EFF" w:rsidRPr="002F6A28">
              <w:rPr>
                <w:b/>
              </w:rPr>
              <w:t>]</w:t>
            </w:r>
            <w:r w:rsidR="00FF5C69">
              <w:rPr>
                <w:b/>
              </w:rPr>
              <w:t>:</w:t>
            </w:r>
            <w:r w:rsidR="003531C5">
              <w:t xml:space="preserve"> </w:t>
            </w:r>
            <w:bookmarkStart w:id="18" w:name="tbt3e"/>
            <w:bookmarkEnd w:id="18"/>
          </w:p>
        </w:tc>
      </w:tr>
      <w:tr w:rsidR="00FE3BE4" w:rsidTr="0069259F">
        <w:tc>
          <w:tcPr>
            <w:tcW w:w="713" w:type="dxa"/>
            <w:tcBorders>
              <w:top w:val="single" w:sz="6" w:space="0" w:color="auto"/>
              <w:bottom w:val="single" w:sz="6" w:space="0" w:color="auto"/>
            </w:tcBorders>
            <w:shd w:val="clear" w:color="auto" w:fill="auto"/>
          </w:tcPr>
          <w:p w:rsidR="00F85C99" w:rsidRPr="002F6A28" w:rsidRDefault="00FF0C5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F0C5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r w:rsidR="00EE3A11" w:rsidRPr="00C379C8">
              <w:rPr>
                <w:shd w:val="clear" w:color="auto" w:fill="FFFFFF"/>
              </w:rPr>
              <w:t>Medical Devices</w:t>
            </w:r>
            <w:bookmarkStart w:id="20" w:name="sps3a"/>
            <w:bookmarkEnd w:id="20"/>
          </w:p>
        </w:tc>
      </w:tr>
      <w:tr w:rsidR="00FE3BE4" w:rsidTr="0069259F">
        <w:tc>
          <w:tcPr>
            <w:tcW w:w="713" w:type="dxa"/>
            <w:tcBorders>
              <w:top w:val="single" w:sz="6" w:space="0" w:color="auto"/>
              <w:bottom w:val="single" w:sz="6" w:space="0" w:color="auto"/>
            </w:tcBorders>
            <w:shd w:val="clear" w:color="auto" w:fill="auto"/>
          </w:tcPr>
          <w:p w:rsidR="00F85C99" w:rsidRPr="002F6A28" w:rsidRDefault="00FF0C5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F0C5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Law "On some amendments and additions to the law No. 89/2014 "On Medical Devices"" (6 page(s), in Albanian)</w:t>
            </w:r>
            <w:bookmarkStart w:id="22" w:name="sps5a"/>
            <w:bookmarkStart w:id="23" w:name="sps5c"/>
            <w:bookmarkStart w:id="24" w:name="sps5b"/>
            <w:bookmarkStart w:id="25" w:name="_GoBack"/>
            <w:bookmarkEnd w:id="22"/>
            <w:bookmarkEnd w:id="23"/>
            <w:bookmarkEnd w:id="24"/>
            <w:bookmarkEnd w:id="25"/>
          </w:p>
        </w:tc>
      </w:tr>
      <w:tr w:rsidR="00FE3BE4" w:rsidTr="0069259F">
        <w:tc>
          <w:tcPr>
            <w:tcW w:w="713" w:type="dxa"/>
            <w:tcBorders>
              <w:top w:val="single" w:sz="6" w:space="0" w:color="auto"/>
              <w:bottom w:val="single" w:sz="6" w:space="0" w:color="auto"/>
            </w:tcBorders>
            <w:shd w:val="clear" w:color="auto" w:fill="auto"/>
          </w:tcPr>
          <w:p w:rsidR="00F85C99" w:rsidRPr="002F6A28" w:rsidRDefault="00FF0C5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F0C53"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Law establishes the procedure of the registration of medical devices, selection of applicants, application procedures for registration, distribution, medical devices inspection, and administrative measures.</w:t>
            </w:r>
          </w:p>
        </w:tc>
      </w:tr>
      <w:tr w:rsidR="00FE3BE4" w:rsidTr="0069259F">
        <w:tc>
          <w:tcPr>
            <w:tcW w:w="713" w:type="dxa"/>
            <w:tcBorders>
              <w:top w:val="single" w:sz="6" w:space="0" w:color="auto"/>
              <w:bottom w:val="single" w:sz="6" w:space="0" w:color="auto"/>
            </w:tcBorders>
            <w:shd w:val="clear" w:color="auto" w:fill="auto"/>
          </w:tcPr>
          <w:p w:rsidR="00F85C99" w:rsidRPr="002F6A28" w:rsidRDefault="00FF0C5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F0C53"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The objective of the additions and amendments is related to the improvement of the regulatory procedures which lead to the increase of quality and standards of medical devices produced, imported or traded in the Republic of Albania, improvement of distribution, transportation and storage procedures by increasing the efficiency of medical devices.</w:t>
            </w:r>
            <w:bookmarkStart w:id="28" w:name="sps7f"/>
            <w:bookmarkEnd w:id="28"/>
          </w:p>
        </w:tc>
      </w:tr>
      <w:tr w:rsidR="00FE3BE4" w:rsidTr="0069259F">
        <w:tc>
          <w:tcPr>
            <w:tcW w:w="713" w:type="dxa"/>
            <w:tcBorders>
              <w:top w:val="single" w:sz="6" w:space="0" w:color="auto"/>
              <w:bottom w:val="single" w:sz="6" w:space="0" w:color="auto"/>
            </w:tcBorders>
            <w:shd w:val="clear" w:color="auto" w:fill="auto"/>
          </w:tcPr>
          <w:p w:rsidR="00F85C99" w:rsidRPr="002F6A28" w:rsidRDefault="00FF0C5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F0C53"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FE3BE4" w:rsidRPr="002F6A28" w:rsidRDefault="00FF0C53" w:rsidP="00FF0C53">
            <w:pPr>
              <w:pStyle w:val="ListParagraph"/>
              <w:numPr>
                <w:ilvl w:val="0"/>
                <w:numId w:val="17"/>
              </w:numPr>
              <w:spacing w:before="120" w:after="120"/>
            </w:pPr>
            <w:r w:rsidRPr="002F6A28">
              <w:t>Law No. 89/2014 "On Medical Devices"</w:t>
            </w:r>
          </w:p>
          <w:p w:rsidR="00FE3BE4" w:rsidRPr="002F6A28" w:rsidRDefault="00494DEC" w:rsidP="009E75ED">
            <w:pPr>
              <w:numPr>
                <w:ilvl w:val="0"/>
                <w:numId w:val="16"/>
              </w:numPr>
              <w:spacing w:before="120" w:after="120"/>
              <w:jc w:val="left"/>
            </w:pPr>
            <w:hyperlink r:id="rId7" w:tooltip="EUR-Lex website" w:history="1">
              <w:r w:rsidR="00FF0C53" w:rsidRPr="002F6A28">
                <w:rPr>
                  <w:color w:val="0000FF"/>
                  <w:u w:val="single"/>
                </w:rPr>
                <w:t>Council Directive 90/385/EEC</w:t>
              </w:r>
            </w:hyperlink>
            <w:r w:rsidR="00FF0C53" w:rsidRPr="002F6A28">
              <w:t xml:space="preserve"> of 20 June 1990 on the approximation of the laws of the Member States relating to active implantable medical devices</w:t>
            </w:r>
          </w:p>
          <w:p w:rsidR="00FE3BE4" w:rsidRPr="002F6A28" w:rsidRDefault="00FF0C53" w:rsidP="009E75ED">
            <w:pPr>
              <w:numPr>
                <w:ilvl w:val="0"/>
                <w:numId w:val="16"/>
              </w:numPr>
              <w:spacing w:before="120" w:after="120"/>
              <w:jc w:val="left"/>
            </w:pPr>
            <w:r w:rsidRPr="002F6A28">
              <w:t>OJ No L 189 of 20 July 1990</w:t>
            </w:r>
          </w:p>
          <w:p w:rsidR="00FE3BE4" w:rsidRPr="002F6A28" w:rsidRDefault="00494DEC" w:rsidP="009E75ED">
            <w:pPr>
              <w:numPr>
                <w:ilvl w:val="0"/>
                <w:numId w:val="16"/>
              </w:numPr>
              <w:spacing w:before="120" w:after="120"/>
              <w:jc w:val="left"/>
              <w:rPr>
                <w:bCs/>
              </w:rPr>
            </w:pPr>
            <w:hyperlink r:id="rId8" w:tooltip="EUR-Lex website" w:history="1">
              <w:r w:rsidR="00FF0C53" w:rsidRPr="002F6A28">
                <w:rPr>
                  <w:bCs/>
                  <w:color w:val="0000FF"/>
                  <w:u w:val="single"/>
                </w:rPr>
                <w:t>Council Directive 93/42/EEC</w:t>
              </w:r>
            </w:hyperlink>
            <w:r w:rsidR="00FF0C53" w:rsidRPr="002F6A28">
              <w:rPr>
                <w:bCs/>
              </w:rPr>
              <w:t xml:space="preserve"> of 14 June 1993 concerning medical devices</w:t>
            </w:r>
          </w:p>
        </w:tc>
      </w:tr>
      <w:tr w:rsidR="00FE3BE4" w:rsidTr="00AE6CC8">
        <w:trPr>
          <w:cantSplit/>
        </w:trPr>
        <w:tc>
          <w:tcPr>
            <w:tcW w:w="713" w:type="dxa"/>
            <w:tcBorders>
              <w:top w:val="single" w:sz="6" w:space="0" w:color="auto"/>
              <w:bottom w:val="single" w:sz="6" w:space="0" w:color="auto"/>
            </w:tcBorders>
            <w:shd w:val="clear" w:color="auto" w:fill="auto"/>
          </w:tcPr>
          <w:p w:rsidR="00EE3A11" w:rsidRPr="002F6A28" w:rsidRDefault="00FF0C5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F0C53"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Not decided yet</w:t>
            </w:r>
            <w:bookmarkEnd w:id="32"/>
          </w:p>
          <w:p w:rsidR="00EE3A11" w:rsidRPr="002F6A28" w:rsidRDefault="00FF0C53"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Not decided yet</w:t>
            </w:r>
            <w:bookmarkEnd w:id="35"/>
          </w:p>
        </w:tc>
      </w:tr>
      <w:tr w:rsidR="00FE3BE4" w:rsidTr="0069259F">
        <w:tc>
          <w:tcPr>
            <w:tcW w:w="713" w:type="dxa"/>
            <w:tcBorders>
              <w:top w:val="single" w:sz="6" w:space="0" w:color="auto"/>
              <w:bottom w:val="single" w:sz="6" w:space="0" w:color="auto"/>
            </w:tcBorders>
            <w:shd w:val="clear" w:color="auto" w:fill="auto"/>
          </w:tcPr>
          <w:p w:rsidR="00F85C99" w:rsidRPr="002F6A28" w:rsidRDefault="00FF0C5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F0C53"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FE3BE4" w:rsidTr="0069259F">
        <w:tc>
          <w:tcPr>
            <w:tcW w:w="713" w:type="dxa"/>
            <w:tcBorders>
              <w:top w:val="single" w:sz="6" w:space="0" w:color="auto"/>
            </w:tcBorders>
            <w:shd w:val="clear" w:color="auto" w:fill="auto"/>
          </w:tcPr>
          <w:p w:rsidR="00F85C99" w:rsidRPr="002F6A28" w:rsidRDefault="00FF0C5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FF0C53"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FE3BE4" w:rsidRPr="002F6A28" w:rsidRDefault="00FF0C53" w:rsidP="00B16145">
            <w:pPr>
              <w:keepNext/>
              <w:keepLines/>
              <w:spacing w:before="120" w:after="120"/>
              <w:jc w:val="left"/>
            </w:pPr>
            <w:r w:rsidRPr="002F6A28">
              <w:t>General Directorate of Standardization</w:t>
            </w:r>
            <w:r w:rsidRPr="002F6A28">
              <w:br/>
              <w:t>WTO Enquiry Point - Albania</w:t>
            </w:r>
            <w:r w:rsidRPr="002F6A28">
              <w:br/>
              <w:t>Tel.: +355 42 22 62 55</w:t>
            </w:r>
            <w:r w:rsidRPr="002F6A28">
              <w:br/>
              <w:t>Fax: +355 42 24 71 77</w:t>
            </w:r>
            <w:r w:rsidRPr="002F6A28">
              <w:br/>
              <w:t xml:space="preserve">E-mail: </w:t>
            </w:r>
            <w:hyperlink r:id="rId9" w:history="1">
              <w:r w:rsidRPr="002F6A28">
                <w:rPr>
                  <w:color w:val="0000FF"/>
                  <w:u w:val="single"/>
                </w:rPr>
                <w:t>info@dps.gov.al</w:t>
              </w:r>
            </w:hyperlink>
            <w:r w:rsidRPr="002F6A28">
              <w:br/>
            </w:r>
            <w:hyperlink r:id="rId10" w:history="1">
              <w:r w:rsidRPr="002F6A28">
                <w:rPr>
                  <w:color w:val="0000FF"/>
                  <w:u w:val="single"/>
                </w:rPr>
                <w:t>http://www.dps.gov.al</w:t>
              </w:r>
            </w:hyperlink>
            <w:bookmarkEnd w:id="41"/>
          </w:p>
        </w:tc>
      </w:tr>
    </w:tbl>
    <w:p w:rsidR="00EE3A11" w:rsidRPr="002F6A28" w:rsidRDefault="00EE3A11" w:rsidP="002F6A28"/>
    <w:sectPr w:rsidR="00EE3A11" w:rsidRPr="002F6A28" w:rsidSect="00FF0C5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65A" w:rsidRDefault="00FF0C53">
      <w:r>
        <w:separator/>
      </w:r>
    </w:p>
  </w:endnote>
  <w:endnote w:type="continuationSeparator" w:id="0">
    <w:p w:rsidR="0000765A" w:rsidRDefault="00FF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F0C53" w:rsidRDefault="00FF0C53" w:rsidP="00FF0C5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F0C53" w:rsidRDefault="00FF0C53" w:rsidP="00FF0C5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F0C5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65A" w:rsidRDefault="00FF0C53">
      <w:r>
        <w:separator/>
      </w:r>
    </w:p>
  </w:footnote>
  <w:footnote w:type="continuationSeparator" w:id="0">
    <w:p w:rsidR="0000765A" w:rsidRDefault="00FF0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C53" w:rsidRPr="00FF0C53" w:rsidRDefault="00FF0C53" w:rsidP="00FF0C53">
    <w:pPr>
      <w:pStyle w:val="Header"/>
      <w:pBdr>
        <w:bottom w:val="single" w:sz="4" w:space="1" w:color="auto"/>
      </w:pBdr>
      <w:tabs>
        <w:tab w:val="clear" w:pos="4513"/>
        <w:tab w:val="clear" w:pos="9027"/>
      </w:tabs>
      <w:jc w:val="center"/>
    </w:pPr>
    <w:r w:rsidRPr="00FF0C53">
      <w:t>G/TBT/N/ALB/92</w:t>
    </w:r>
  </w:p>
  <w:p w:rsidR="00FF0C53" w:rsidRPr="00FF0C53" w:rsidRDefault="00FF0C53" w:rsidP="00FF0C53">
    <w:pPr>
      <w:pStyle w:val="Header"/>
      <w:pBdr>
        <w:bottom w:val="single" w:sz="4" w:space="1" w:color="auto"/>
      </w:pBdr>
      <w:tabs>
        <w:tab w:val="clear" w:pos="4513"/>
        <w:tab w:val="clear" w:pos="9027"/>
      </w:tabs>
      <w:jc w:val="center"/>
    </w:pPr>
  </w:p>
  <w:p w:rsidR="00FF0C53" w:rsidRPr="00FF0C53" w:rsidRDefault="00FF0C53" w:rsidP="00FF0C53">
    <w:pPr>
      <w:pStyle w:val="Header"/>
      <w:pBdr>
        <w:bottom w:val="single" w:sz="4" w:space="1" w:color="auto"/>
      </w:pBdr>
      <w:tabs>
        <w:tab w:val="clear" w:pos="4513"/>
        <w:tab w:val="clear" w:pos="9027"/>
      </w:tabs>
      <w:jc w:val="center"/>
    </w:pPr>
    <w:r w:rsidRPr="00FF0C53">
      <w:t xml:space="preserve">- </w:t>
    </w:r>
    <w:r w:rsidRPr="00FF0C53">
      <w:fldChar w:fldCharType="begin"/>
    </w:r>
    <w:r w:rsidRPr="00FF0C53">
      <w:instrText xml:space="preserve"> PAGE </w:instrText>
    </w:r>
    <w:r w:rsidRPr="00FF0C53">
      <w:fldChar w:fldCharType="separate"/>
    </w:r>
    <w:r w:rsidRPr="00FF0C53">
      <w:rPr>
        <w:noProof/>
      </w:rPr>
      <w:t>2</w:t>
    </w:r>
    <w:r w:rsidRPr="00FF0C53">
      <w:fldChar w:fldCharType="end"/>
    </w:r>
    <w:r w:rsidRPr="00FF0C53">
      <w:t xml:space="preserve"> -</w:t>
    </w:r>
  </w:p>
  <w:p w:rsidR="009239F7" w:rsidRPr="00FF0C53" w:rsidRDefault="009239F7" w:rsidP="00FF0C5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C53" w:rsidRPr="00FF0C53" w:rsidRDefault="00FF0C53" w:rsidP="00FF0C53">
    <w:pPr>
      <w:pStyle w:val="Header"/>
      <w:pBdr>
        <w:bottom w:val="single" w:sz="4" w:space="1" w:color="auto"/>
      </w:pBdr>
      <w:tabs>
        <w:tab w:val="clear" w:pos="4513"/>
        <w:tab w:val="clear" w:pos="9027"/>
      </w:tabs>
      <w:jc w:val="center"/>
    </w:pPr>
    <w:r w:rsidRPr="00FF0C53">
      <w:t>G/TBT/N/ALB/92</w:t>
    </w:r>
  </w:p>
  <w:p w:rsidR="00FF0C53" w:rsidRPr="00FF0C53" w:rsidRDefault="00FF0C53" w:rsidP="00FF0C53">
    <w:pPr>
      <w:pStyle w:val="Header"/>
      <w:pBdr>
        <w:bottom w:val="single" w:sz="4" w:space="1" w:color="auto"/>
      </w:pBdr>
      <w:tabs>
        <w:tab w:val="clear" w:pos="4513"/>
        <w:tab w:val="clear" w:pos="9027"/>
      </w:tabs>
      <w:jc w:val="center"/>
    </w:pPr>
  </w:p>
  <w:p w:rsidR="00FF0C53" w:rsidRPr="00FF0C53" w:rsidRDefault="00FF0C53" w:rsidP="00FF0C53">
    <w:pPr>
      <w:pStyle w:val="Header"/>
      <w:pBdr>
        <w:bottom w:val="single" w:sz="4" w:space="1" w:color="auto"/>
      </w:pBdr>
      <w:tabs>
        <w:tab w:val="clear" w:pos="4513"/>
        <w:tab w:val="clear" w:pos="9027"/>
      </w:tabs>
      <w:jc w:val="center"/>
    </w:pPr>
    <w:r w:rsidRPr="00FF0C53">
      <w:t xml:space="preserve">- </w:t>
    </w:r>
    <w:r w:rsidRPr="00FF0C53">
      <w:fldChar w:fldCharType="begin"/>
    </w:r>
    <w:r w:rsidRPr="00FF0C53">
      <w:instrText xml:space="preserve"> PAGE </w:instrText>
    </w:r>
    <w:r w:rsidRPr="00FF0C53">
      <w:fldChar w:fldCharType="separate"/>
    </w:r>
    <w:r w:rsidRPr="00FF0C53">
      <w:rPr>
        <w:noProof/>
      </w:rPr>
      <w:t>2</w:t>
    </w:r>
    <w:r w:rsidRPr="00FF0C53">
      <w:fldChar w:fldCharType="end"/>
    </w:r>
    <w:r w:rsidRPr="00FF0C53">
      <w:t xml:space="preserve"> -</w:t>
    </w:r>
  </w:p>
  <w:p w:rsidR="009239F7" w:rsidRPr="00FF0C53" w:rsidRDefault="009239F7" w:rsidP="00FF0C5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E3BE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FF0C53" w:rsidP="00B801E9">
          <w:pPr>
            <w:jc w:val="right"/>
            <w:rPr>
              <w:b/>
              <w:color w:val="FF0000"/>
              <w:szCs w:val="16"/>
            </w:rPr>
          </w:pPr>
          <w:r>
            <w:rPr>
              <w:b/>
              <w:color w:val="FF0000"/>
              <w:szCs w:val="16"/>
            </w:rPr>
            <w:t xml:space="preserve"> </w:t>
          </w:r>
        </w:p>
      </w:tc>
    </w:tr>
    <w:bookmarkEnd w:id="42"/>
    <w:tr w:rsidR="00FE3BE4" w:rsidTr="008612A9">
      <w:trPr>
        <w:trHeight w:val="213"/>
        <w:jc w:val="center"/>
      </w:trPr>
      <w:tc>
        <w:tcPr>
          <w:tcW w:w="3794" w:type="dxa"/>
          <w:vMerge w:val="restart"/>
          <w:shd w:val="clear" w:color="auto" w:fill="FFFFFF"/>
          <w:tcMar>
            <w:left w:w="0" w:type="dxa"/>
            <w:right w:w="0" w:type="dxa"/>
          </w:tcMar>
        </w:tcPr>
        <w:p w:rsidR="00ED54E0" w:rsidRPr="009239F7" w:rsidRDefault="008C30CD"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FE3BE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FF0C53" w:rsidRDefault="00FF0C53" w:rsidP="00B801E9">
          <w:pPr>
            <w:jc w:val="right"/>
            <w:rPr>
              <w:b/>
              <w:szCs w:val="16"/>
            </w:rPr>
          </w:pPr>
          <w:bookmarkStart w:id="43" w:name="bmkSymbols"/>
          <w:r>
            <w:rPr>
              <w:b/>
              <w:szCs w:val="16"/>
            </w:rPr>
            <w:t>G/TBT/N/ALB/92</w:t>
          </w:r>
        </w:p>
        <w:bookmarkEnd w:id="43"/>
        <w:p w:rsidR="009239F7" w:rsidRPr="002F6A28" w:rsidRDefault="009239F7" w:rsidP="00B801E9">
          <w:pPr>
            <w:jc w:val="right"/>
            <w:rPr>
              <w:b/>
              <w:szCs w:val="16"/>
            </w:rPr>
          </w:pPr>
        </w:p>
      </w:tc>
    </w:tr>
    <w:tr w:rsidR="00FE3BE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C74DA7" w:rsidP="00B801E9">
          <w:pPr>
            <w:jc w:val="right"/>
            <w:rPr>
              <w:szCs w:val="16"/>
            </w:rPr>
          </w:pPr>
          <w:bookmarkStart w:id="44" w:name="spsDateDistribution"/>
          <w:bookmarkStart w:id="45" w:name="bmkDate"/>
          <w:bookmarkEnd w:id="44"/>
          <w:bookmarkEnd w:id="45"/>
          <w:r>
            <w:rPr>
              <w:szCs w:val="16"/>
            </w:rPr>
            <w:t>18 June 2019</w:t>
          </w:r>
        </w:p>
      </w:tc>
    </w:tr>
    <w:tr w:rsidR="00FE3BE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F0C53" w:rsidP="0097650D">
          <w:pPr>
            <w:jc w:val="left"/>
            <w:rPr>
              <w:b/>
            </w:rPr>
          </w:pPr>
          <w:bookmarkStart w:id="46" w:name="bmkSerial"/>
          <w:r w:rsidRPr="002F6A28">
            <w:rPr>
              <w:color w:val="FF0000"/>
              <w:szCs w:val="16"/>
            </w:rPr>
            <w:t>(</w:t>
          </w:r>
          <w:bookmarkStart w:id="47" w:name="spsSerialNumber"/>
          <w:bookmarkEnd w:id="47"/>
          <w:r w:rsidR="00C74DA7">
            <w:rPr>
              <w:color w:val="FF0000"/>
              <w:szCs w:val="16"/>
            </w:rPr>
            <w:t>19-</w:t>
          </w:r>
          <w:r w:rsidR="00494DEC">
            <w:rPr>
              <w:color w:val="FF0000"/>
              <w:szCs w:val="16"/>
            </w:rPr>
            <w:t>4147</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FF0C53"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FE3BE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F0C53"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FF0C53" w:rsidP="00B801E9">
          <w:pPr>
            <w:jc w:val="right"/>
            <w:rPr>
              <w:bCs/>
              <w:szCs w:val="18"/>
            </w:rPr>
          </w:pPr>
          <w:bookmarkStart w:id="50" w:name="bmkLanguage"/>
          <w:r>
            <w:rPr>
              <w:bCs/>
              <w:szCs w:val="18"/>
            </w:rPr>
            <w:t>Original: English</w:t>
          </w:r>
          <w:bookmarkEnd w:id="50"/>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94FF64">
      <w:start w:val="1"/>
      <w:numFmt w:val="decimal"/>
      <w:pStyle w:val="SummaryText"/>
      <w:lvlText w:val="%1."/>
      <w:lvlJc w:val="left"/>
      <w:pPr>
        <w:ind w:left="360" w:hanging="360"/>
      </w:pPr>
    </w:lvl>
    <w:lvl w:ilvl="1" w:tplc="2A6CC972" w:tentative="1">
      <w:start w:val="1"/>
      <w:numFmt w:val="lowerLetter"/>
      <w:lvlText w:val="%2."/>
      <w:lvlJc w:val="left"/>
      <w:pPr>
        <w:ind w:left="1080" w:hanging="360"/>
      </w:pPr>
    </w:lvl>
    <w:lvl w:ilvl="2" w:tplc="D6342B26" w:tentative="1">
      <w:start w:val="1"/>
      <w:numFmt w:val="lowerRoman"/>
      <w:lvlText w:val="%3."/>
      <w:lvlJc w:val="right"/>
      <w:pPr>
        <w:ind w:left="1800" w:hanging="180"/>
      </w:pPr>
    </w:lvl>
    <w:lvl w:ilvl="3" w:tplc="D93688F0" w:tentative="1">
      <w:start w:val="1"/>
      <w:numFmt w:val="decimal"/>
      <w:lvlText w:val="%4."/>
      <w:lvlJc w:val="left"/>
      <w:pPr>
        <w:ind w:left="2520" w:hanging="360"/>
      </w:pPr>
    </w:lvl>
    <w:lvl w:ilvl="4" w:tplc="CB32B4A8" w:tentative="1">
      <w:start w:val="1"/>
      <w:numFmt w:val="lowerLetter"/>
      <w:lvlText w:val="%5."/>
      <w:lvlJc w:val="left"/>
      <w:pPr>
        <w:ind w:left="3240" w:hanging="360"/>
      </w:pPr>
    </w:lvl>
    <w:lvl w:ilvl="5" w:tplc="28E098FC" w:tentative="1">
      <w:start w:val="1"/>
      <w:numFmt w:val="lowerRoman"/>
      <w:lvlText w:val="%6."/>
      <w:lvlJc w:val="right"/>
      <w:pPr>
        <w:ind w:left="3960" w:hanging="180"/>
      </w:pPr>
    </w:lvl>
    <w:lvl w:ilvl="6" w:tplc="93FA7E3E" w:tentative="1">
      <w:start w:val="1"/>
      <w:numFmt w:val="decimal"/>
      <w:lvlText w:val="%7."/>
      <w:lvlJc w:val="left"/>
      <w:pPr>
        <w:ind w:left="4680" w:hanging="360"/>
      </w:pPr>
    </w:lvl>
    <w:lvl w:ilvl="7" w:tplc="8760DA84" w:tentative="1">
      <w:start w:val="1"/>
      <w:numFmt w:val="lowerLetter"/>
      <w:lvlText w:val="%8."/>
      <w:lvlJc w:val="left"/>
      <w:pPr>
        <w:ind w:left="5400" w:hanging="360"/>
      </w:pPr>
    </w:lvl>
    <w:lvl w:ilvl="8" w:tplc="836C446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5242BC6">
      <w:start w:val="1"/>
      <w:numFmt w:val="bullet"/>
      <w:lvlText w:val=""/>
      <w:lvlJc w:val="left"/>
      <w:pPr>
        <w:ind w:left="720" w:hanging="360"/>
      </w:pPr>
      <w:rPr>
        <w:rFonts w:ascii="Symbol" w:hAnsi="Symbol"/>
      </w:rPr>
    </w:lvl>
    <w:lvl w:ilvl="1" w:tplc="BB36BE20">
      <w:start w:val="1"/>
      <w:numFmt w:val="bullet"/>
      <w:lvlText w:val="o"/>
      <w:lvlJc w:val="left"/>
      <w:pPr>
        <w:tabs>
          <w:tab w:val="num" w:pos="1440"/>
        </w:tabs>
        <w:ind w:left="1440" w:hanging="360"/>
      </w:pPr>
      <w:rPr>
        <w:rFonts w:ascii="Courier New" w:hAnsi="Courier New"/>
      </w:rPr>
    </w:lvl>
    <w:lvl w:ilvl="2" w:tplc="6E7E6738">
      <w:start w:val="1"/>
      <w:numFmt w:val="bullet"/>
      <w:lvlText w:val=""/>
      <w:lvlJc w:val="left"/>
      <w:pPr>
        <w:tabs>
          <w:tab w:val="num" w:pos="2160"/>
        </w:tabs>
        <w:ind w:left="2160" w:hanging="360"/>
      </w:pPr>
      <w:rPr>
        <w:rFonts w:ascii="Wingdings" w:hAnsi="Wingdings"/>
      </w:rPr>
    </w:lvl>
    <w:lvl w:ilvl="3" w:tplc="3DE03286">
      <w:start w:val="1"/>
      <w:numFmt w:val="bullet"/>
      <w:lvlText w:val=""/>
      <w:lvlJc w:val="left"/>
      <w:pPr>
        <w:tabs>
          <w:tab w:val="num" w:pos="2880"/>
        </w:tabs>
        <w:ind w:left="2880" w:hanging="360"/>
      </w:pPr>
      <w:rPr>
        <w:rFonts w:ascii="Symbol" w:hAnsi="Symbol"/>
      </w:rPr>
    </w:lvl>
    <w:lvl w:ilvl="4" w:tplc="B8E49A10">
      <w:start w:val="1"/>
      <w:numFmt w:val="bullet"/>
      <w:lvlText w:val="o"/>
      <w:lvlJc w:val="left"/>
      <w:pPr>
        <w:tabs>
          <w:tab w:val="num" w:pos="3600"/>
        </w:tabs>
        <w:ind w:left="3600" w:hanging="360"/>
      </w:pPr>
      <w:rPr>
        <w:rFonts w:ascii="Courier New" w:hAnsi="Courier New"/>
      </w:rPr>
    </w:lvl>
    <w:lvl w:ilvl="5" w:tplc="06CAB0B0">
      <w:start w:val="1"/>
      <w:numFmt w:val="bullet"/>
      <w:lvlText w:val=""/>
      <w:lvlJc w:val="left"/>
      <w:pPr>
        <w:tabs>
          <w:tab w:val="num" w:pos="4320"/>
        </w:tabs>
        <w:ind w:left="4320" w:hanging="360"/>
      </w:pPr>
      <w:rPr>
        <w:rFonts w:ascii="Wingdings" w:hAnsi="Wingdings"/>
      </w:rPr>
    </w:lvl>
    <w:lvl w:ilvl="6" w:tplc="D0ECAEBC">
      <w:start w:val="1"/>
      <w:numFmt w:val="bullet"/>
      <w:lvlText w:val=""/>
      <w:lvlJc w:val="left"/>
      <w:pPr>
        <w:tabs>
          <w:tab w:val="num" w:pos="5040"/>
        </w:tabs>
        <w:ind w:left="5040" w:hanging="360"/>
      </w:pPr>
      <w:rPr>
        <w:rFonts w:ascii="Symbol" w:hAnsi="Symbol"/>
      </w:rPr>
    </w:lvl>
    <w:lvl w:ilvl="7" w:tplc="CDF487A6">
      <w:start w:val="1"/>
      <w:numFmt w:val="bullet"/>
      <w:lvlText w:val="o"/>
      <w:lvlJc w:val="left"/>
      <w:pPr>
        <w:tabs>
          <w:tab w:val="num" w:pos="5760"/>
        </w:tabs>
        <w:ind w:left="5760" w:hanging="360"/>
      </w:pPr>
      <w:rPr>
        <w:rFonts w:ascii="Courier New" w:hAnsi="Courier New"/>
      </w:rPr>
    </w:lvl>
    <w:lvl w:ilvl="8" w:tplc="682A7FD6">
      <w:start w:val="1"/>
      <w:numFmt w:val="bullet"/>
      <w:lvlText w:val=""/>
      <w:lvlJc w:val="left"/>
      <w:pPr>
        <w:tabs>
          <w:tab w:val="num" w:pos="6480"/>
        </w:tabs>
        <w:ind w:left="6480" w:hanging="360"/>
      </w:pPr>
      <w:rPr>
        <w:rFonts w:ascii="Wingdings" w:hAnsi="Wingdings"/>
      </w:rPr>
    </w:lvl>
  </w:abstractNum>
  <w:abstractNum w:abstractNumId="15" w15:restartNumberingAfterBreak="0">
    <w:nsid w:val="789709E1"/>
    <w:multiLevelType w:val="hybridMultilevel"/>
    <w:tmpl w:val="5D2C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765A"/>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94DEC"/>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C30CD"/>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74DA7"/>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BE4"/>
    <w:rsid w:val="00FE3ED0"/>
    <w:rsid w:val="00FE448B"/>
    <w:rsid w:val="00FF0C53"/>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4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CELEX:31993L0042&amp;locale=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gal-content/EN/TXT/?uri=CELEX:31990L0385&amp;locale=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ps.gov.al" TargetMode="External"/><Relationship Id="rId4" Type="http://schemas.openxmlformats.org/officeDocument/2006/relationships/webSettings" Target="webSettings.xml"/><Relationship Id="rId9" Type="http://schemas.openxmlformats.org/officeDocument/2006/relationships/hyperlink" Target="mailto:info@dps.gov.a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2020</Characters>
  <Application>Microsoft Office Word</Application>
  <DocSecurity>0</DocSecurity>
  <Lines>54</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2019-06-18T12:00:00Z</dcterms:created>
  <dcterms:modified xsi:type="dcterms:W3CDTF">2019-06-18T12:18:00Z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G/TBT/N/ALB/92</vt:lpwstr>
  </property>
</Properties>
</file>